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524" w:rsidRPr="005A4C2B" w:rsidRDefault="00EC0524" w:rsidP="00EC0524">
      <w:pPr>
        <w:spacing w:after="0" w:line="240" w:lineRule="auto"/>
        <w:jc w:val="center"/>
        <w:rPr>
          <w:rFonts w:ascii="Corbel" w:hAnsi="Corbel" w:cs="Corbel"/>
          <w:b/>
          <w:smallCaps/>
          <w:sz w:val="21"/>
          <w:szCs w:val="21"/>
        </w:rPr>
      </w:pPr>
      <w:r w:rsidRPr="005A4C2B">
        <w:rPr>
          <w:rFonts w:ascii="Corbel" w:hAnsi="Corbel" w:cs="Corbel"/>
          <w:b/>
          <w:smallCaps/>
          <w:sz w:val="21"/>
          <w:szCs w:val="21"/>
        </w:rPr>
        <w:t>SYLABUS</w:t>
      </w:r>
    </w:p>
    <w:p w:rsidR="00EC0524" w:rsidRPr="005A4C2B" w:rsidRDefault="00EC0524" w:rsidP="00EC0524">
      <w:pPr>
        <w:spacing w:after="0" w:line="240" w:lineRule="auto"/>
        <w:jc w:val="center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 w:cs="Corbel"/>
          <w:smallCaps/>
          <w:sz w:val="21"/>
          <w:szCs w:val="21"/>
        </w:rPr>
        <w:t>2018-2020</w:t>
      </w:r>
    </w:p>
    <w:p w:rsidR="00EC0524" w:rsidRPr="005A4C2B" w:rsidRDefault="00EC0524" w:rsidP="00EC0524">
      <w:pPr>
        <w:spacing w:after="0" w:line="240" w:lineRule="auto"/>
        <w:rPr>
          <w:rFonts w:ascii="Corbel" w:hAnsi="Corbel" w:cs="Corbel"/>
          <w:sz w:val="21"/>
          <w:szCs w:val="21"/>
        </w:rPr>
      </w:pPr>
    </w:p>
    <w:p w:rsidR="00EC0524" w:rsidRPr="005A4C2B" w:rsidRDefault="00EC0524" w:rsidP="00EC0524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1. PODSTAWOWE INFORMACJE O PRZEDMIOCIE/MODULE </w:t>
      </w:r>
    </w:p>
    <w:tbl>
      <w:tblPr>
        <w:tblW w:w="9273" w:type="dxa"/>
        <w:tblInd w:w="-64" w:type="dxa"/>
        <w:tblLayout w:type="fixed"/>
        <w:tblLook w:val="0000"/>
      </w:tblPr>
      <w:tblGrid>
        <w:gridCol w:w="2694"/>
        <w:gridCol w:w="6579"/>
      </w:tblGrid>
      <w:tr w:rsidR="00EC052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Pytania"/>
              <w:spacing w:before="60" w:after="6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Nazwa przedmiotu/ modułu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Metody oceny kondycji finansowej przedsiębiorstwa</w:t>
            </w:r>
          </w:p>
        </w:tc>
      </w:tr>
      <w:tr w:rsidR="00EC052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Kod przedmiotu/ modułu*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/II/</w:t>
            </w:r>
            <w:proofErr w:type="spellStart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RiA</w:t>
            </w:r>
            <w:proofErr w:type="spellEnd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/C.6</w:t>
            </w:r>
          </w:p>
        </w:tc>
      </w:tr>
      <w:tr w:rsidR="00EC052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Wydział Ekonomii</w:t>
            </w:r>
            <w:r>
              <w:rPr>
                <w:rFonts w:ascii="Corbel" w:hAnsi="Corbel" w:cs="Corbel"/>
                <w:b w:val="0"/>
                <w:sz w:val="21"/>
                <w:szCs w:val="21"/>
              </w:rPr>
              <w:t xml:space="preserve"> i Finansów</w:t>
            </w:r>
          </w:p>
        </w:tc>
      </w:tr>
      <w:tr w:rsidR="00EC052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Katedra Finansów</w:t>
            </w:r>
          </w:p>
        </w:tc>
      </w:tr>
      <w:tr w:rsidR="00EC052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Kierunek studiów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Finanse i rachunkowość</w:t>
            </w:r>
          </w:p>
        </w:tc>
      </w:tr>
      <w:tr w:rsidR="00EC052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II stopień</w:t>
            </w:r>
          </w:p>
        </w:tc>
      </w:tr>
      <w:tr w:rsidR="00EC052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Profil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 </w:t>
            </w:r>
          </w:p>
        </w:tc>
      </w:tr>
      <w:tr w:rsidR="00EC052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Forma studiów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EC052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Rok i semestr studiów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II / 3</w:t>
            </w:r>
          </w:p>
        </w:tc>
      </w:tr>
      <w:tr w:rsidR="00EC052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Rodzaj przedmiotu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specjalnościowy</w:t>
            </w:r>
          </w:p>
        </w:tc>
      </w:tr>
      <w:tr w:rsidR="00EC052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Język wykładowy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EC052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Koordynator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sz w:val="21"/>
                <w:szCs w:val="21"/>
              </w:rPr>
              <w:t xml:space="preserve">prof. </w:t>
            </w: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dr  hab. Jerzy Kitowsk</w:t>
            </w:r>
            <w:r>
              <w:rPr>
                <w:rFonts w:ascii="Corbel" w:hAnsi="Corbel" w:cs="Corbel"/>
                <w:b w:val="0"/>
                <w:sz w:val="21"/>
                <w:szCs w:val="21"/>
              </w:rPr>
              <w:t>i</w:t>
            </w:r>
          </w:p>
        </w:tc>
      </w:tr>
      <w:tr w:rsidR="00EC0524" w:rsidRPr="005A4C2B" w:rsidTr="008121B6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Odpowiedzi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 w:cs="Corbel"/>
                <w:b w:val="0"/>
                <w:sz w:val="21"/>
                <w:szCs w:val="21"/>
              </w:rPr>
              <w:t xml:space="preserve">prof. </w:t>
            </w: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dr  hab. Jerzy Kitowsk</w:t>
            </w:r>
            <w:r>
              <w:rPr>
                <w:rFonts w:ascii="Corbel" w:hAnsi="Corbel" w:cs="Corbel"/>
                <w:b w:val="0"/>
                <w:sz w:val="21"/>
                <w:szCs w:val="21"/>
              </w:rPr>
              <w:t>i</w:t>
            </w:r>
          </w:p>
        </w:tc>
      </w:tr>
    </w:tbl>
    <w:p w:rsidR="00EC0524" w:rsidRPr="005A4C2B" w:rsidRDefault="00EC0524" w:rsidP="00EC0524">
      <w:pPr>
        <w:pStyle w:val="Podpunkty"/>
        <w:spacing w:after="280"/>
        <w:ind w:left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* </w:t>
      </w:r>
      <w:r w:rsidRPr="005A4C2B">
        <w:rPr>
          <w:rFonts w:ascii="Corbel" w:hAnsi="Corbel" w:cs="Corbel"/>
          <w:i/>
          <w:sz w:val="21"/>
          <w:szCs w:val="21"/>
        </w:rPr>
        <w:t xml:space="preserve">- </w:t>
      </w:r>
      <w:r w:rsidRPr="005A4C2B">
        <w:rPr>
          <w:rFonts w:ascii="Corbel" w:hAnsi="Corbel" w:cs="Corbel"/>
          <w:b w:val="0"/>
          <w:i/>
          <w:sz w:val="21"/>
          <w:szCs w:val="21"/>
        </w:rPr>
        <w:t>zgodnie z ustaleniami na Wydziale</w:t>
      </w:r>
    </w:p>
    <w:p w:rsidR="00EC0524" w:rsidRPr="005A4C2B" w:rsidRDefault="00EC0524" w:rsidP="00EC0524">
      <w:pPr>
        <w:pStyle w:val="Podpunkty"/>
        <w:ind w:left="284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1.1.Formy zajęć dydaktycznych, wymiar godzin i punktów ECTS </w:t>
      </w:r>
    </w:p>
    <w:tbl>
      <w:tblPr>
        <w:tblW w:w="9239" w:type="dxa"/>
        <w:tblInd w:w="-30" w:type="dxa"/>
        <w:tblLayout w:type="fixed"/>
        <w:tblLook w:val="000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967"/>
        <w:gridCol w:w="1276"/>
      </w:tblGrid>
      <w:tr w:rsidR="00EC0524" w:rsidRPr="005A4C2B" w:rsidTr="008121B6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Semestr</w:t>
            </w:r>
          </w:p>
          <w:p w:rsidR="00EC0524" w:rsidRPr="005A4C2B" w:rsidRDefault="00EC0524" w:rsidP="008121B6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Inne (jakie?)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 w:cs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 w:cs="Corbel"/>
                <w:b/>
                <w:sz w:val="21"/>
                <w:szCs w:val="21"/>
              </w:rPr>
              <w:t xml:space="preserve"> ECTS</w:t>
            </w:r>
          </w:p>
        </w:tc>
      </w:tr>
      <w:tr w:rsidR="00EC0524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3</w:t>
            </w:r>
          </w:p>
        </w:tc>
      </w:tr>
    </w:tbl>
    <w:p w:rsidR="00EC0524" w:rsidRPr="005A4C2B" w:rsidRDefault="00EC0524" w:rsidP="00EC0524">
      <w:pPr>
        <w:pStyle w:val="Podpunkty"/>
        <w:ind w:left="0"/>
        <w:rPr>
          <w:rFonts w:ascii="Corbel" w:hAnsi="Corbel" w:cs="Corbel"/>
          <w:b w:val="0"/>
          <w:sz w:val="21"/>
          <w:szCs w:val="21"/>
        </w:rPr>
      </w:pPr>
    </w:p>
    <w:p w:rsidR="00EC0524" w:rsidRPr="005A4C2B" w:rsidRDefault="00EC0524" w:rsidP="00EC0524">
      <w:pPr>
        <w:pStyle w:val="Punktygwne"/>
        <w:spacing w:before="0" w:after="0"/>
        <w:ind w:left="284"/>
        <w:rPr>
          <w:rFonts w:ascii="Corbel" w:eastAsia="MS Gothic" w:hAnsi="Corbel" w:cs="Corbel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1.2.  Sposób realizacji zajęć  </w:t>
      </w:r>
    </w:p>
    <w:p w:rsidR="00EC0524" w:rsidRPr="005A4C2B" w:rsidRDefault="00EC0524" w:rsidP="00EC0524">
      <w:pPr>
        <w:pStyle w:val="Punktygwne"/>
        <w:spacing w:before="0" w:after="0"/>
        <w:rPr>
          <w:rFonts w:ascii="Corbel" w:eastAsia="MS Gothic" w:hAnsi="Corbel" w:cs="MS Gothic"/>
          <w:b w:val="0"/>
          <w:sz w:val="21"/>
          <w:szCs w:val="21"/>
        </w:rPr>
      </w:pPr>
      <w:r w:rsidRPr="005A4C2B">
        <w:rPr>
          <w:rFonts w:ascii="Corbel" w:eastAsia="MS Gothic" w:hAnsi="Corbel" w:cs="Corbel"/>
          <w:sz w:val="21"/>
          <w:szCs w:val="21"/>
        </w:rPr>
        <w:t xml:space="preserve">  x</w:t>
      </w:r>
      <w:r w:rsidRPr="005A4C2B">
        <w:rPr>
          <w:rFonts w:ascii="Corbel" w:hAnsi="Corbel" w:cs="Corbel"/>
          <w:b w:val="0"/>
          <w:smallCaps w:val="0"/>
          <w:sz w:val="21"/>
          <w:szCs w:val="21"/>
        </w:rPr>
        <w:t xml:space="preserve">  zajęcia w formie tradycyjnej </w:t>
      </w:r>
    </w:p>
    <w:p w:rsidR="00EC0524" w:rsidRPr="005A4C2B" w:rsidRDefault="00EC0524" w:rsidP="00EC0524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 w:cs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EC0524" w:rsidRPr="005A4C2B" w:rsidRDefault="00EC0524" w:rsidP="00EC0524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</w:p>
    <w:p w:rsidR="00EC0524" w:rsidRPr="005A4C2B" w:rsidRDefault="00EC0524" w:rsidP="00EC0524">
      <w:pPr>
        <w:pStyle w:val="Punktygwne"/>
        <w:spacing w:before="0" w:after="0"/>
        <w:ind w:left="284"/>
        <w:rPr>
          <w:rFonts w:ascii="Corbel" w:hAnsi="Corbel" w:cs="Corbel"/>
          <w:b w:val="0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 w:cs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EC0524" w:rsidRPr="005A4C2B" w:rsidRDefault="00EC0524" w:rsidP="00EC0524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b w:val="0"/>
          <w:smallCaps w:val="0"/>
          <w:sz w:val="21"/>
          <w:szCs w:val="21"/>
        </w:rPr>
        <w:t>egzamin</w:t>
      </w:r>
    </w:p>
    <w:p w:rsidR="00EC0524" w:rsidRPr="005A4C2B" w:rsidRDefault="00EC0524" w:rsidP="00EC0524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</w:p>
    <w:p w:rsidR="00EC0524" w:rsidRPr="005A4C2B" w:rsidRDefault="00EC0524" w:rsidP="00EC0524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2.WYMAGANIA WSTĘPNE </w:t>
      </w:r>
    </w:p>
    <w:tbl>
      <w:tblPr>
        <w:tblW w:w="9101" w:type="dxa"/>
        <w:tblInd w:w="108" w:type="dxa"/>
        <w:tblLayout w:type="fixed"/>
        <w:tblLook w:val="0000"/>
      </w:tblPr>
      <w:tblGrid>
        <w:gridCol w:w="9101"/>
      </w:tblGrid>
      <w:tr w:rsidR="00EC0524" w:rsidRPr="005A4C2B" w:rsidTr="008121B6">
        <w:tc>
          <w:tcPr>
            <w:tcW w:w="9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Punktygwne"/>
              <w:spacing w:before="40" w:after="4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Student powinien posiadać wiedzę z finansów przedsiębiorstwa, analizy finansowej oraz z rachunkowości finansowej. Ponadto wymagana jest znajomość aktualnych wydarzeń ze sfery biznesu i gospodarki.</w:t>
            </w:r>
          </w:p>
        </w:tc>
      </w:tr>
    </w:tbl>
    <w:p w:rsidR="00EC0524" w:rsidRPr="005A4C2B" w:rsidRDefault="00EC0524" w:rsidP="00EC0524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</w:p>
    <w:p w:rsidR="00EC0524" w:rsidRPr="005A4C2B" w:rsidRDefault="00EC0524" w:rsidP="00EC0524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>3. CELE, EFEKTY KSZTAŁCENIA , TREŚCI PROGRAMOWE I STOSOWANE METODY DYDAKTYCZNE</w:t>
      </w:r>
    </w:p>
    <w:p w:rsidR="00EC0524" w:rsidRPr="005A4C2B" w:rsidRDefault="00EC0524" w:rsidP="00EC0524">
      <w:pPr>
        <w:pStyle w:val="Podpunkty"/>
        <w:rPr>
          <w:rFonts w:ascii="Corbel" w:hAnsi="Corbel" w:cs="Corbel"/>
          <w:b w:val="0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3.1 Cele przedmiotu/modułu </w:t>
      </w:r>
    </w:p>
    <w:tbl>
      <w:tblPr>
        <w:tblW w:w="9072" w:type="dxa"/>
        <w:tblInd w:w="108" w:type="dxa"/>
        <w:tblLayout w:type="fixed"/>
        <w:tblLook w:val="0000"/>
      </w:tblPr>
      <w:tblGrid>
        <w:gridCol w:w="851"/>
        <w:gridCol w:w="8221"/>
      </w:tblGrid>
      <w:tr w:rsidR="00EC0524" w:rsidRPr="005A4C2B" w:rsidTr="008121B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Podpunkty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Zapoznanie studentów z kategoriami, prawami i metodą  oraz narzędziami analizy ekonomiczno-finansowej.</w:t>
            </w:r>
          </w:p>
        </w:tc>
      </w:tr>
      <w:tr w:rsidR="00EC0524" w:rsidRPr="005A4C2B" w:rsidTr="008121B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C2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Podpunkty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EC0524" w:rsidRPr="005A4C2B" w:rsidTr="008121B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C3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Podpunkty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Wypracowanie umiejętności samodzielnego, twórczego myślenia poprzez konfrontowanie ujęcia modelowego (teoretycznego) w analizie finansowej przedsiębiorstwa i ze zdarzeniami </w:t>
            </w: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lastRenderedPageBreak/>
              <w:t>zachodzącymi w polskiej gospodarce.</w:t>
            </w:r>
          </w:p>
        </w:tc>
      </w:tr>
      <w:tr w:rsidR="00EC0524" w:rsidRPr="005A4C2B" w:rsidTr="008121B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Podpunkty"/>
              <w:ind w:left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="00EC0524" w:rsidRPr="005A4C2B" w:rsidRDefault="00EC0524" w:rsidP="00EC0524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 w:val="21"/>
          <w:szCs w:val="21"/>
        </w:rPr>
      </w:pPr>
    </w:p>
    <w:p w:rsidR="00EC0524" w:rsidRPr="005A4C2B" w:rsidRDefault="00EC0524" w:rsidP="00EC0524">
      <w:pPr>
        <w:spacing w:after="0" w:line="240" w:lineRule="auto"/>
        <w:ind w:left="426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 w:cs="Corbel"/>
          <w:sz w:val="21"/>
          <w:szCs w:val="21"/>
        </w:rPr>
        <w:t xml:space="preserve"> (</w:t>
      </w:r>
      <w:r w:rsidRPr="005A4C2B">
        <w:rPr>
          <w:rFonts w:ascii="Corbel" w:hAnsi="Corbel" w:cs="Corbel"/>
          <w:i/>
          <w:sz w:val="21"/>
          <w:szCs w:val="21"/>
        </w:rPr>
        <w:t>wypełnia koordynator</w:t>
      </w:r>
      <w:r w:rsidRPr="005A4C2B">
        <w:rPr>
          <w:rFonts w:ascii="Corbel" w:hAnsi="Corbel" w:cs="Corbel"/>
          <w:sz w:val="21"/>
          <w:szCs w:val="21"/>
        </w:rPr>
        <w:t>)</w:t>
      </w:r>
    </w:p>
    <w:tbl>
      <w:tblPr>
        <w:tblW w:w="9214" w:type="dxa"/>
        <w:tblInd w:w="108" w:type="dxa"/>
        <w:tblLayout w:type="fixed"/>
        <w:tblLook w:val="0000"/>
      </w:tblPr>
      <w:tblGrid>
        <w:gridCol w:w="1701"/>
        <w:gridCol w:w="6096"/>
        <w:gridCol w:w="1417"/>
      </w:tblGrid>
      <w:tr w:rsidR="00EC0524" w:rsidRPr="005A4C2B" w:rsidTr="008121B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 w:cs="Corbel"/>
                <w:smallCaps w:val="0"/>
                <w:sz w:val="21"/>
                <w:szCs w:val="21"/>
              </w:rPr>
              <w:t>(KEK)</w:t>
            </w:r>
          </w:p>
        </w:tc>
      </w:tr>
      <w:tr w:rsidR="00EC0524" w:rsidRPr="005A4C2B" w:rsidTr="008121B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Punktygwne"/>
              <w:spacing w:before="0" w:after="0"/>
              <w:rPr>
                <w:rFonts w:ascii="Corbel" w:eastAsia="Times New Roman" w:hAnsi="Corbel" w:cs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spacing w:after="0" w:line="240" w:lineRule="auto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eastAsia="Times New Roman" w:hAnsi="Corbel" w:cs="Corbel"/>
                <w:sz w:val="21"/>
                <w:szCs w:val="21"/>
              </w:rPr>
              <w:t>Zna i wykorzystuje zawansowane narzędzia analizy finansowej w ocenie funkcjonowania współczesnego przedsiębiorstwa. Potrafi badać i oceniać wzajemne powiązania i zależności finansowe pomiędzy zmianami zachodzącymi w obrębie przedsiębiorstwa i jego interakcjach z otoczeniem.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K_W05</w:t>
            </w:r>
          </w:p>
          <w:p w:rsidR="00EC0524" w:rsidRPr="005A4C2B" w:rsidRDefault="00EC0524" w:rsidP="008121B6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K_W07</w:t>
            </w:r>
          </w:p>
          <w:p w:rsidR="00EC0524" w:rsidRPr="005A4C2B" w:rsidRDefault="00EC0524" w:rsidP="008121B6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K_W08</w:t>
            </w:r>
          </w:p>
          <w:p w:rsidR="00EC0524" w:rsidRPr="005A4C2B" w:rsidRDefault="00EC0524" w:rsidP="008121B6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</w:p>
        </w:tc>
      </w:tr>
      <w:tr w:rsidR="00EC0524" w:rsidRPr="005A4C2B" w:rsidTr="008121B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Potrafi pozyskiwać i analizować dane finansowe ze sprawozdań finansowych, raportów, deklaracji oraz dane uzupełniające do przeprowadzenia analizy finansowej pod kątem istotności, rzetelności, ciągłości i porównywalności. </w:t>
            </w:r>
          </w:p>
          <w:p w:rsidR="00EC0524" w:rsidRPr="005A4C2B" w:rsidRDefault="00EC0524" w:rsidP="008121B6">
            <w:pPr>
              <w:pStyle w:val="Punktygwne"/>
              <w:spacing w:before="0" w:after="0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Na bazie zebranych danych finansowych i pozafinansowych oraz zastosowaniu odpowiednich metod i technik analizy finansowej potrafi wskazywać optymalne sposoby i rozwiązania dla poprawy standingu finansowego.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K_U03</w:t>
            </w:r>
          </w:p>
          <w:p w:rsidR="00EC0524" w:rsidRPr="005A4C2B" w:rsidRDefault="00EC0524" w:rsidP="008121B6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K_U06</w:t>
            </w:r>
          </w:p>
          <w:p w:rsidR="00EC0524" w:rsidRPr="005A4C2B" w:rsidRDefault="00EC0524" w:rsidP="008121B6">
            <w:pPr>
              <w:pStyle w:val="Default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K_U07</w:t>
            </w:r>
          </w:p>
        </w:tc>
      </w:tr>
      <w:tr w:rsidR="00EC0524" w:rsidRPr="005A4C2B" w:rsidTr="008121B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Wykazuje obiektywizm i niezależność myślenia w ocenie wyników przeprowadzonej analizy i wysuwania postulatów pod potrzeby planowania finansowego w perspektywie średnio i długookresowej.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K_K01</w:t>
            </w:r>
          </w:p>
          <w:p w:rsidR="00EC0524" w:rsidRPr="005A4C2B" w:rsidRDefault="00EC0524" w:rsidP="008121B6">
            <w:pPr>
              <w:pStyle w:val="Default"/>
              <w:jc w:val="center"/>
              <w:rPr>
                <w:rFonts w:ascii="Corbel" w:hAnsi="Corbel" w:cs="Corbel"/>
                <w:color w:val="00000A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K_K02</w:t>
            </w:r>
          </w:p>
          <w:p w:rsidR="00EC0524" w:rsidRPr="005A4C2B" w:rsidRDefault="00EC0524" w:rsidP="008121B6">
            <w:pPr>
              <w:pStyle w:val="Default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A"/>
                <w:sz w:val="21"/>
                <w:szCs w:val="21"/>
              </w:rPr>
              <w:t>K_K04</w:t>
            </w:r>
          </w:p>
        </w:tc>
      </w:tr>
    </w:tbl>
    <w:p w:rsidR="00EC0524" w:rsidRPr="005A4C2B" w:rsidRDefault="00EC0524" w:rsidP="00EC0524">
      <w:pPr>
        <w:pStyle w:val="Punktygwne"/>
        <w:spacing w:before="0" w:after="0"/>
        <w:rPr>
          <w:rFonts w:ascii="Corbel" w:hAnsi="Corbel" w:cs="Corbel"/>
          <w:b w:val="0"/>
          <w:sz w:val="21"/>
          <w:szCs w:val="21"/>
        </w:rPr>
      </w:pPr>
    </w:p>
    <w:p w:rsidR="00EC0524" w:rsidRPr="005A4C2B" w:rsidRDefault="00EC0524" w:rsidP="00EC0524">
      <w:pPr>
        <w:pStyle w:val="Akapitzlist"/>
        <w:spacing w:after="0" w:line="240" w:lineRule="auto"/>
        <w:ind w:left="426"/>
        <w:jc w:val="both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 w:cs="Corbel"/>
          <w:sz w:val="21"/>
          <w:szCs w:val="21"/>
        </w:rPr>
        <w:t>(</w:t>
      </w:r>
      <w:r w:rsidRPr="005A4C2B">
        <w:rPr>
          <w:rFonts w:ascii="Corbel" w:hAnsi="Corbel" w:cs="Corbel"/>
          <w:i/>
          <w:sz w:val="21"/>
          <w:szCs w:val="21"/>
        </w:rPr>
        <w:t>wypełnia koordynator)</w:t>
      </w:r>
    </w:p>
    <w:p w:rsidR="00EC0524" w:rsidRPr="005A4C2B" w:rsidRDefault="00EC0524" w:rsidP="00EC0524">
      <w:pPr>
        <w:pStyle w:val="Akapitzlist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Problematyka wykładu </w:t>
      </w:r>
    </w:p>
    <w:tbl>
      <w:tblPr>
        <w:tblW w:w="9214" w:type="dxa"/>
        <w:tblInd w:w="108" w:type="dxa"/>
        <w:tblLayout w:type="fixed"/>
        <w:tblLook w:val="0000"/>
      </w:tblPr>
      <w:tblGrid>
        <w:gridCol w:w="9214"/>
      </w:tblGrid>
      <w:tr w:rsidR="00EC0524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EC0524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Klasyfikacja syntetycznych metod oceny kondycji finansowej przedsiębiorstwa.</w:t>
            </w:r>
          </w:p>
        </w:tc>
      </w:tr>
      <w:tr w:rsidR="00EC0524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Metody dyskryminacyjne w ocenie kondycji finansowej przedsiębiorstwa (modele T. Korola, T. Maślanki oraz A. Hołdy – wariant modeli sektorowych).</w:t>
            </w:r>
          </w:p>
        </w:tc>
      </w:tr>
      <w:tr w:rsidR="00EC0524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Metody </w:t>
            </w: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logitowe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 xml:space="preserve"> w ocenie kondycji finansowej przedsiębiorstwa (modele M. Gruszczyńskiego, R. Jagiełło oraz A. Hołdy – wariant modeli sektorowych).</w:t>
            </w:r>
          </w:p>
        </w:tc>
      </w:tr>
      <w:tr w:rsidR="00EC0524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Metoda skwantyfikowana oceny zdolności kredytowej przedsiębiorstwa.</w:t>
            </w:r>
          </w:p>
        </w:tc>
      </w:tr>
      <w:tr w:rsidR="00EC0524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Zmodyfikowana punktowa metoda oceny kondycji finansowej – na przykładzie metody Banku PKO BP.</w:t>
            </w:r>
          </w:p>
        </w:tc>
      </w:tr>
      <w:tr w:rsidR="00EC0524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Zmodyfikowana punktowa metoda oceny kondycji finansowej – na przykładzie metody Banku Ochrony Środowiska S.A.</w:t>
            </w:r>
          </w:p>
        </w:tc>
      </w:tr>
      <w:tr w:rsidR="00EC0524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Zmodyfikowana punktowa metoda oceny kondycji finansowej – na przykładzie metody Podkarpackiego Banku Spółdzielczego.</w:t>
            </w:r>
          </w:p>
        </w:tc>
      </w:tr>
    </w:tbl>
    <w:p w:rsidR="00EC0524" w:rsidRPr="005A4C2B" w:rsidRDefault="00EC0524" w:rsidP="00EC0524">
      <w:pPr>
        <w:spacing w:after="0" w:line="240" w:lineRule="auto"/>
        <w:rPr>
          <w:rFonts w:ascii="Corbel" w:hAnsi="Corbel" w:cs="Corbel"/>
          <w:sz w:val="21"/>
          <w:szCs w:val="21"/>
        </w:rPr>
      </w:pPr>
    </w:p>
    <w:p w:rsidR="00EC0524" w:rsidRPr="005A4C2B" w:rsidRDefault="00EC0524" w:rsidP="00EC0524">
      <w:pPr>
        <w:pStyle w:val="Akapitzlist"/>
        <w:numPr>
          <w:ilvl w:val="0"/>
          <w:numId w:val="2"/>
        </w:numPr>
        <w:suppressAutoHyphens/>
        <w:spacing w:after="0" w:line="240" w:lineRule="auto"/>
        <w:ind w:left="1077" w:hanging="357"/>
        <w:contextualSpacing w:val="0"/>
        <w:jc w:val="both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>Problematyka ćwiczeń audytoryjnych</w:t>
      </w:r>
    </w:p>
    <w:tbl>
      <w:tblPr>
        <w:tblW w:w="9214" w:type="dxa"/>
        <w:tblInd w:w="108" w:type="dxa"/>
        <w:tblLayout w:type="fixed"/>
        <w:tblLook w:val="0000"/>
      </w:tblPr>
      <w:tblGrid>
        <w:gridCol w:w="9214"/>
      </w:tblGrid>
      <w:tr w:rsidR="00EC0524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EC0524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Zastosowanie metod dyskryminacyjnych w ocenie kondycji finansowej przedsiębiorstwa (modele T. Korola, T. Maślanki oraz A. Hołdy – wariant modeli sektorowych).</w:t>
            </w:r>
          </w:p>
        </w:tc>
      </w:tr>
      <w:tr w:rsidR="00EC0524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Zastosowanie metod </w:t>
            </w: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logitowych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 xml:space="preserve"> w ocenie kondycji finansowej przedsiębiorstwa (modele M. Gruszczyńskiego, R. Jagiełło oraz A. Hołdy – wariant modeli sektorowych).</w:t>
            </w:r>
          </w:p>
        </w:tc>
      </w:tr>
      <w:tr w:rsidR="00EC0524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Zastosowanie metody skwantyfikowanej oceny zdolności kredytowej przedsiębiorstwa.</w:t>
            </w:r>
          </w:p>
        </w:tc>
      </w:tr>
      <w:tr w:rsidR="00EC0524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Zastosowanie zmodyfikowanej punktowej metody oceny kondycji finansowej – na przykładzie metody Banku PKO BP.</w:t>
            </w:r>
          </w:p>
        </w:tc>
      </w:tr>
      <w:tr w:rsidR="00EC0524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Zastosowanie zmodyfikowanej punktowej metody oceny kondycji finansowej – na przykładzie metody Banku Ochrony Środowiska S.A.</w:t>
            </w:r>
          </w:p>
        </w:tc>
      </w:tr>
      <w:tr w:rsidR="00EC0524" w:rsidRPr="005A4C2B" w:rsidTr="008121B6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Zastosowanie zmodyfikowanej punktowej metody oceny kondycji finansowej – na przykładzie metody </w:t>
            </w:r>
            <w:r w:rsidRPr="005A4C2B">
              <w:rPr>
                <w:rFonts w:ascii="Corbel" w:hAnsi="Corbel" w:cs="Corbel"/>
                <w:sz w:val="21"/>
                <w:szCs w:val="21"/>
              </w:rPr>
              <w:lastRenderedPageBreak/>
              <w:t>Podkarpackiego Banku Spółdzielczego.</w:t>
            </w:r>
          </w:p>
        </w:tc>
      </w:tr>
    </w:tbl>
    <w:p w:rsidR="00EC0524" w:rsidRPr="005A4C2B" w:rsidRDefault="00EC0524" w:rsidP="00EC0524">
      <w:pPr>
        <w:pStyle w:val="Punktygwne"/>
        <w:spacing w:before="0" w:after="0"/>
        <w:rPr>
          <w:rFonts w:ascii="Corbel" w:hAnsi="Corbel" w:cs="Corbel"/>
          <w:b w:val="0"/>
          <w:sz w:val="21"/>
          <w:szCs w:val="21"/>
        </w:rPr>
      </w:pPr>
    </w:p>
    <w:p w:rsidR="00EC0524" w:rsidRPr="005A4C2B" w:rsidRDefault="00EC0524" w:rsidP="00EC0524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 w:cs="Corbel"/>
          <w:b w:val="0"/>
          <w:smallCaps w:val="0"/>
          <w:sz w:val="21"/>
          <w:szCs w:val="21"/>
        </w:rPr>
        <w:t xml:space="preserve"> </w:t>
      </w:r>
    </w:p>
    <w:p w:rsidR="00EC0524" w:rsidRPr="005A4C2B" w:rsidRDefault="00EC0524" w:rsidP="00EC0524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  <w:r w:rsidRPr="005A4C2B">
        <w:rPr>
          <w:rFonts w:ascii="Corbel" w:hAnsi="Corbel" w:cs="Corbel"/>
          <w:b w:val="0"/>
          <w:smallCaps w:val="0"/>
          <w:sz w:val="21"/>
          <w:szCs w:val="21"/>
        </w:rPr>
        <w:t>Wykład z prezentacją multimedialną.</w:t>
      </w:r>
    </w:p>
    <w:p w:rsidR="00EC0524" w:rsidRPr="005A4C2B" w:rsidRDefault="00EC0524" w:rsidP="00EC0524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 w:cs="Corbel"/>
          <w:b w:val="0"/>
          <w:smallCaps w:val="0"/>
          <w:sz w:val="21"/>
          <w:szCs w:val="21"/>
        </w:rPr>
        <w:t>Ćwiczenia: dyskusja, analiza i interpretacja danych finansowych, aktów prawnych oraz tekstów źródłowych, rozwiązywanie zadań i praca w grupach.</w:t>
      </w:r>
    </w:p>
    <w:p w:rsidR="00EC0524" w:rsidRPr="005A4C2B" w:rsidRDefault="00EC0524" w:rsidP="00EC0524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EC0524" w:rsidRPr="005A4C2B" w:rsidRDefault="00EC0524" w:rsidP="00EC0524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4. METODY I KRYTERIA OCENY </w:t>
      </w:r>
    </w:p>
    <w:p w:rsidR="00EC0524" w:rsidRPr="005A4C2B" w:rsidRDefault="00EC0524" w:rsidP="00EC0524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>4.1 Sposoby weryfikacji efektów kształcenia</w:t>
      </w:r>
    </w:p>
    <w:tbl>
      <w:tblPr>
        <w:tblW w:w="9243" w:type="dxa"/>
        <w:tblInd w:w="108" w:type="dxa"/>
        <w:tblLayout w:type="fixed"/>
        <w:tblLook w:val="0000"/>
      </w:tblPr>
      <w:tblGrid>
        <w:gridCol w:w="1843"/>
        <w:gridCol w:w="5670"/>
        <w:gridCol w:w="1730"/>
      </w:tblGrid>
      <w:tr w:rsidR="00EC0524" w:rsidRPr="005A4C2B" w:rsidTr="008121B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EC0524" w:rsidRPr="005A4C2B" w:rsidRDefault="00EC052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EC0524" w:rsidRPr="005A4C2B" w:rsidTr="008121B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EC0524" w:rsidRPr="005A4C2B" w:rsidTr="008121B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kolokwium, praca grupowa, obserwacja w trakcie zajęć, egzamin pisemny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EC0524" w:rsidRPr="005A4C2B" w:rsidTr="008121B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EC0524" w:rsidRPr="005A4C2B" w:rsidRDefault="00EC0524" w:rsidP="00EC0524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EC0524" w:rsidRPr="005A4C2B" w:rsidRDefault="00EC0524" w:rsidP="00EC0524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9243" w:type="dxa"/>
        <w:tblInd w:w="108" w:type="dxa"/>
        <w:tblLayout w:type="fixed"/>
        <w:tblLook w:val="0000"/>
      </w:tblPr>
      <w:tblGrid>
        <w:gridCol w:w="9243"/>
      </w:tblGrid>
      <w:tr w:rsidR="00EC0524" w:rsidRPr="005A4C2B" w:rsidTr="008121B6">
        <w:tc>
          <w:tcPr>
            <w:tcW w:w="9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Punktygwn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EC0524" w:rsidRPr="005A4C2B" w:rsidRDefault="00EC0524" w:rsidP="00EC0524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 1 kolokwium,</w:t>
            </w:r>
          </w:p>
          <w:p w:rsidR="00EC0524" w:rsidRPr="005A4C2B" w:rsidRDefault="00EC0524" w:rsidP="00EC0524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 1 praca zespołowa,</w:t>
            </w:r>
          </w:p>
          <w:p w:rsidR="00EC0524" w:rsidRPr="005A4C2B" w:rsidRDefault="00EC0524" w:rsidP="00EC0524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ocena aktywności i przygotowania do zajęć na podstawie zadanej literatury.</w:t>
            </w:r>
          </w:p>
          <w:p w:rsidR="00EC0524" w:rsidRPr="005A4C2B" w:rsidRDefault="00EC0524" w:rsidP="008121B6">
            <w:pPr>
              <w:pStyle w:val="Punktygwn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EC0524" w:rsidRPr="005A4C2B" w:rsidRDefault="00EC0524" w:rsidP="00EC0524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egzamin pisemny składający się z części opisowej i zadaniowej.</w:t>
            </w:r>
          </w:p>
          <w:p w:rsidR="00EC0524" w:rsidRPr="005A4C2B" w:rsidRDefault="00EC0524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:rsidR="00EC0524" w:rsidRPr="005A4C2B" w:rsidRDefault="00EC0524" w:rsidP="00EC0524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</w:p>
    <w:p w:rsidR="00EC0524" w:rsidRPr="005A4C2B" w:rsidRDefault="00EC0524" w:rsidP="00EC0524">
      <w:pPr>
        <w:pStyle w:val="Bezodstpw"/>
        <w:ind w:left="284" w:hanging="284"/>
        <w:jc w:val="both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9243" w:type="dxa"/>
        <w:tblInd w:w="108" w:type="dxa"/>
        <w:tblLayout w:type="fixed"/>
        <w:tblLook w:val="0000"/>
      </w:tblPr>
      <w:tblGrid>
        <w:gridCol w:w="4962"/>
        <w:gridCol w:w="4281"/>
      </w:tblGrid>
      <w:tr w:rsidR="00EC0524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524" w:rsidRPr="005A4C2B" w:rsidRDefault="00EC052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EC0524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18</w:t>
            </w:r>
          </w:p>
        </w:tc>
      </w:tr>
      <w:tr w:rsidR="00EC0524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Inne z udziałem nauczyciela</w:t>
            </w:r>
          </w:p>
          <w:p w:rsidR="00EC0524" w:rsidRPr="005A4C2B" w:rsidRDefault="00EC0524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5</w:t>
            </w:r>
          </w:p>
        </w:tc>
      </w:tr>
      <w:tr w:rsidR="00EC0524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 xml:space="preserve"> – praca własna studenta (przygotowanie do zajęć, kolokwium i egzaminu)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52</w:t>
            </w:r>
          </w:p>
        </w:tc>
      </w:tr>
      <w:tr w:rsidR="00EC0524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SUMA GODZIN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>75</w:t>
            </w:r>
          </w:p>
        </w:tc>
      </w:tr>
      <w:tr w:rsidR="00EC0524" w:rsidRPr="005A4C2B" w:rsidTr="008121B6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sz w:val="21"/>
                <w:szCs w:val="21"/>
              </w:rPr>
              <w:t>3</w:t>
            </w:r>
          </w:p>
        </w:tc>
      </w:tr>
    </w:tbl>
    <w:p w:rsidR="00EC0524" w:rsidRPr="005A4C2B" w:rsidRDefault="00EC0524" w:rsidP="00EC0524">
      <w:pPr>
        <w:pStyle w:val="Punktygwne"/>
        <w:spacing w:before="0" w:after="0"/>
        <w:ind w:left="426"/>
        <w:rPr>
          <w:rFonts w:ascii="Corbel" w:hAnsi="Corbel" w:cs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 w:cs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 w:cs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 w:cs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EC0524" w:rsidRPr="005A4C2B" w:rsidRDefault="00EC0524" w:rsidP="00EC0524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EC0524" w:rsidRPr="005A4C2B" w:rsidRDefault="00EC0524" w:rsidP="00EC0524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19" w:type="pct"/>
        <w:tblLook w:val="0000"/>
      </w:tblPr>
      <w:tblGrid>
        <w:gridCol w:w="4346"/>
        <w:gridCol w:w="4977"/>
      </w:tblGrid>
      <w:tr w:rsidR="00EC0524" w:rsidRPr="005A4C2B" w:rsidTr="008121B6">
        <w:trPr>
          <w:trHeight w:val="397"/>
        </w:trPr>
        <w:tc>
          <w:tcPr>
            <w:tcW w:w="2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EC0524" w:rsidRPr="005A4C2B" w:rsidTr="008121B6">
        <w:trPr>
          <w:trHeight w:val="397"/>
        </w:trPr>
        <w:tc>
          <w:tcPr>
            <w:tcW w:w="2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Punktygwne"/>
              <w:spacing w:before="0" w:after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EC0524" w:rsidRDefault="00EC0524" w:rsidP="00EC0524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</w:p>
    <w:p w:rsidR="00EC0524" w:rsidRDefault="00EC0524" w:rsidP="00EC0524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</w:p>
    <w:p w:rsidR="00EC0524" w:rsidRDefault="00EC0524" w:rsidP="00EC0524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</w:p>
    <w:p w:rsidR="00EC0524" w:rsidRDefault="00EC0524" w:rsidP="00EC0524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</w:p>
    <w:p w:rsidR="00EC0524" w:rsidRDefault="00EC0524" w:rsidP="00EC0524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</w:p>
    <w:p w:rsidR="00EC0524" w:rsidRDefault="00EC0524" w:rsidP="00EC0524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</w:p>
    <w:p w:rsidR="00EC0524" w:rsidRDefault="00EC0524" w:rsidP="00EC0524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</w:p>
    <w:p w:rsidR="00EC0524" w:rsidRDefault="00EC0524" w:rsidP="00EC0524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</w:p>
    <w:p w:rsidR="00EC0524" w:rsidRPr="005A4C2B" w:rsidRDefault="00EC0524" w:rsidP="00EC0524">
      <w:pPr>
        <w:pStyle w:val="Punktygwne"/>
        <w:spacing w:before="0" w:after="0"/>
        <w:rPr>
          <w:rFonts w:ascii="Corbel" w:hAnsi="Corbel" w:cs="Corbel"/>
          <w:b w:val="0"/>
          <w:smallCaps w:val="0"/>
          <w:sz w:val="21"/>
          <w:szCs w:val="21"/>
        </w:rPr>
      </w:pPr>
    </w:p>
    <w:p w:rsidR="00EC0524" w:rsidRPr="005A4C2B" w:rsidRDefault="00EC0524" w:rsidP="00EC0524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lastRenderedPageBreak/>
        <w:t xml:space="preserve">7. LITERATURA </w:t>
      </w:r>
    </w:p>
    <w:tbl>
      <w:tblPr>
        <w:tblW w:w="5019" w:type="pct"/>
        <w:tblLook w:val="0000"/>
      </w:tblPr>
      <w:tblGrid>
        <w:gridCol w:w="9323"/>
      </w:tblGrid>
      <w:tr w:rsidR="00EC0524" w:rsidRPr="005A4C2B" w:rsidTr="008121B6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Literatura podstawowa:</w:t>
            </w:r>
          </w:p>
          <w:p w:rsidR="00EC0524" w:rsidRPr="005A4C2B" w:rsidRDefault="00EC0524" w:rsidP="00EC0524">
            <w:pPr>
              <w:pStyle w:val="Punktygwne"/>
              <w:numPr>
                <w:ilvl w:val="0"/>
                <w:numId w:val="3"/>
              </w:numPr>
              <w:suppressAutoHyphens/>
              <w:spacing w:before="0" w:after="0"/>
              <w:ind w:left="284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Kitowski J., Metody dyskryminacyjne jako instrument oceny zagrożenia upadłością przedsiębiorstwa, Wyd. Uniwersytetu Rzeszowskiego, Rzeszów 2015.</w:t>
            </w:r>
          </w:p>
          <w:p w:rsidR="00EC0524" w:rsidRPr="005A4C2B" w:rsidRDefault="00EC0524" w:rsidP="00EC0524">
            <w:pPr>
              <w:pStyle w:val="Punktygwne"/>
              <w:numPr>
                <w:ilvl w:val="0"/>
                <w:numId w:val="3"/>
              </w:numPr>
              <w:suppressAutoHyphens/>
              <w:spacing w:before="0" w:after="0"/>
              <w:ind w:left="284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Korol T., Systemy ostrzegania przedsiębiorstw przed ryzykiem upadłości, Oficyna </w:t>
            </w:r>
            <w:proofErr w:type="spellStart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 business, Warszawa 2010.</w:t>
            </w:r>
          </w:p>
          <w:p w:rsidR="00EC0524" w:rsidRPr="005A4C2B" w:rsidRDefault="00EC0524" w:rsidP="00EC0524">
            <w:pPr>
              <w:pStyle w:val="Punktygwne"/>
              <w:numPr>
                <w:ilvl w:val="0"/>
                <w:numId w:val="3"/>
              </w:numPr>
              <w:suppressAutoHyphens/>
              <w:spacing w:before="0" w:after="0"/>
              <w:ind w:left="284" w:hanging="284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Kowalak R., Ocena kondycji finansowej przedsiębiorstwa, </w:t>
            </w:r>
            <w:proofErr w:type="spellStart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ODiDK</w:t>
            </w:r>
            <w:proofErr w:type="spellEnd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, Gdańsk 2008.</w:t>
            </w:r>
          </w:p>
        </w:tc>
      </w:tr>
      <w:tr w:rsidR="00EC0524" w:rsidRPr="005A4C2B" w:rsidTr="008121B6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24" w:rsidRPr="005A4C2B" w:rsidRDefault="00EC0524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Literatura uzupełniająca:</w:t>
            </w:r>
          </w:p>
          <w:p w:rsidR="00EC0524" w:rsidRPr="005A4C2B" w:rsidRDefault="00EC0524" w:rsidP="00EC0524">
            <w:pPr>
              <w:pStyle w:val="Punktygwne"/>
              <w:numPr>
                <w:ilvl w:val="0"/>
                <w:numId w:val="4"/>
              </w:numPr>
              <w:suppressAutoHyphens/>
              <w:spacing w:before="0" w:after="0"/>
              <w:ind w:left="36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 xml:space="preserve">Antonowicz P., Metody oceny i prognoza kondycji ekonomiczno-finansowej przedsiębiorstw. </w:t>
            </w:r>
            <w:proofErr w:type="spellStart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ODiDK</w:t>
            </w:r>
            <w:proofErr w:type="spellEnd"/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, Gdańsk 2007.</w:t>
            </w:r>
          </w:p>
          <w:p w:rsidR="00EC0524" w:rsidRPr="005A4C2B" w:rsidRDefault="00EC0524" w:rsidP="00EC0524">
            <w:pPr>
              <w:pStyle w:val="Punktygwne"/>
              <w:numPr>
                <w:ilvl w:val="0"/>
                <w:numId w:val="4"/>
              </w:numPr>
              <w:suppressAutoHyphens/>
              <w:spacing w:before="0" w:after="0"/>
              <w:ind w:left="360"/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/>
                <w:smallCaps w:val="0"/>
                <w:sz w:val="21"/>
                <w:szCs w:val="21"/>
              </w:rPr>
              <w:t>Zalewska M., Ocena kondycji finansowej przedsiębiorstwa przez analityka bankowego, Szkoła Główna Handlowa - Oficyna Wydawnicza, Warszawa 2012.</w:t>
            </w:r>
          </w:p>
        </w:tc>
      </w:tr>
    </w:tbl>
    <w:p w:rsidR="00EC0524" w:rsidRPr="005A4C2B" w:rsidRDefault="00EC0524" w:rsidP="00EC0524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">
    <w:nsid w:val="2EA358A0"/>
    <w:multiLevelType w:val="hybridMultilevel"/>
    <w:tmpl w:val="91DE9D56"/>
    <w:name w:val="WW8Num2222"/>
    <w:lvl w:ilvl="0" w:tplc="EA04491E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01BE4"/>
    <w:multiLevelType w:val="hybridMultilevel"/>
    <w:tmpl w:val="3FBEDF4E"/>
    <w:lvl w:ilvl="0" w:tplc="7198679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814E93"/>
    <w:multiLevelType w:val="hybridMultilevel"/>
    <w:tmpl w:val="483C7AF8"/>
    <w:name w:val="WW8Num1222"/>
    <w:lvl w:ilvl="0" w:tplc="60260F8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C0524"/>
    <w:rsid w:val="0098137D"/>
    <w:rsid w:val="00EC0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052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0524"/>
    <w:pPr>
      <w:ind w:left="720"/>
      <w:contextualSpacing/>
    </w:pPr>
  </w:style>
  <w:style w:type="paragraph" w:customStyle="1" w:styleId="Default">
    <w:name w:val="Default"/>
    <w:uiPriority w:val="99"/>
    <w:rsid w:val="00EC052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EC052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C052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C052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C052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C052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C052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C052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EC052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052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05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052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1062</Words>
  <Characters>6375</Characters>
  <Application>Microsoft Office Word</Application>
  <DocSecurity>0</DocSecurity>
  <Lines>53</Lines>
  <Paragraphs>14</Paragraphs>
  <ScaleCrop>false</ScaleCrop>
  <Company/>
  <LinksUpToDate>false</LinksUpToDate>
  <CharactersWithSpaces>7423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2019-02-03T21:07:00Z</dcterms:created>
  <dcterms:modified xsi:type="dcterms:W3CDTF">2019-02-03T21:08:00Z</dcterms:modified>
</cp:coreProperties>
</file>